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10BD8" w14:textId="77777777" w:rsidR="00F8436C" w:rsidRPr="005F5C13" w:rsidRDefault="00F8436C" w:rsidP="00F8436C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5F5C13">
        <w:rPr>
          <w:sz w:val="28"/>
          <w:szCs w:val="28"/>
        </w:rPr>
        <w:t>Николаевск</w:t>
      </w:r>
      <w:r w:rsidR="005F5C13" w:rsidRPr="005F5C13">
        <w:rPr>
          <w:sz w:val="28"/>
          <w:szCs w:val="28"/>
        </w:rPr>
        <w:t>ая</w:t>
      </w:r>
      <w:r w:rsidRPr="005F5C13">
        <w:rPr>
          <w:sz w:val="28"/>
          <w:szCs w:val="28"/>
        </w:rPr>
        <w:t>-на-Амуре городск</w:t>
      </w:r>
      <w:r w:rsidR="005F5C13" w:rsidRPr="005F5C13">
        <w:rPr>
          <w:sz w:val="28"/>
          <w:szCs w:val="28"/>
        </w:rPr>
        <w:t>ая</w:t>
      </w:r>
      <w:r w:rsidRPr="005F5C13">
        <w:rPr>
          <w:sz w:val="28"/>
          <w:szCs w:val="28"/>
        </w:rPr>
        <w:t xml:space="preserve"> прокуратур</w:t>
      </w:r>
      <w:r w:rsidR="005F5C13" w:rsidRPr="005F5C13">
        <w:rPr>
          <w:sz w:val="28"/>
          <w:szCs w:val="28"/>
        </w:rPr>
        <w:t>а</w:t>
      </w:r>
      <w:r w:rsidRPr="005F5C13">
        <w:rPr>
          <w:sz w:val="28"/>
          <w:szCs w:val="28"/>
        </w:rPr>
        <w:t xml:space="preserve"> </w:t>
      </w:r>
      <w:r w:rsidR="005F5C13" w:rsidRPr="005F5C13">
        <w:rPr>
          <w:sz w:val="28"/>
          <w:szCs w:val="28"/>
        </w:rPr>
        <w:t>разъясняет:</w:t>
      </w:r>
    </w:p>
    <w:p w14:paraId="2B902EB1" w14:textId="77777777" w:rsidR="005F5C13" w:rsidRPr="00671556" w:rsidRDefault="005F5C13" w:rsidP="00F8436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«Неисполнение обязанностей по воспитанию несовершеннолетнего, влечет уголовную ответственность»</w:t>
      </w:r>
      <w:r w:rsidR="00AC3593">
        <w:rPr>
          <w:b/>
          <w:sz w:val="28"/>
          <w:szCs w:val="28"/>
        </w:rPr>
        <w:t>.</w:t>
      </w:r>
    </w:p>
    <w:p w14:paraId="555C123E" w14:textId="77777777" w:rsidR="00F8436C" w:rsidRPr="00A8104C" w:rsidRDefault="00F8436C" w:rsidP="00F8436C">
      <w:pPr>
        <w:ind w:firstLine="709"/>
        <w:jc w:val="both"/>
        <w:rPr>
          <w:sz w:val="28"/>
          <w:szCs w:val="28"/>
        </w:rPr>
      </w:pPr>
    </w:p>
    <w:p w14:paraId="4834BB7A" w14:textId="77777777" w:rsidR="005F5C13" w:rsidRPr="005F5C13" w:rsidRDefault="005F5C13" w:rsidP="00066999">
      <w:pPr>
        <w:ind w:firstLine="709"/>
        <w:jc w:val="both"/>
        <w:rPr>
          <w:rFonts w:ascii="Verdana" w:hAnsi="Verdana"/>
          <w:sz w:val="28"/>
          <w:szCs w:val="28"/>
        </w:rPr>
      </w:pPr>
      <w:r w:rsidRPr="005F5C13">
        <w:rPr>
          <w:sz w:val="28"/>
          <w:szCs w:val="28"/>
        </w:rPr>
        <w:t>Статьей 156 Уголовного кодекса Российской Федерации предусмотрена уголовная ответственность за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</w:t>
      </w:r>
      <w:r>
        <w:rPr>
          <w:sz w:val="28"/>
          <w:szCs w:val="28"/>
        </w:rPr>
        <w:t>.</w:t>
      </w:r>
    </w:p>
    <w:p w14:paraId="2A0900D4" w14:textId="77777777" w:rsidR="005F5C13" w:rsidRPr="00066999" w:rsidRDefault="005F5C13" w:rsidP="00066999">
      <w:pPr>
        <w:ind w:firstLine="709"/>
        <w:jc w:val="both"/>
        <w:rPr>
          <w:sz w:val="28"/>
          <w:szCs w:val="28"/>
        </w:rPr>
      </w:pPr>
      <w:r w:rsidRPr="005F5C13">
        <w:rPr>
          <w:sz w:val="28"/>
          <w:szCs w:val="28"/>
        </w:rPr>
        <w:t xml:space="preserve">При этом, </w:t>
      </w:r>
      <w:r>
        <w:rPr>
          <w:sz w:val="28"/>
          <w:szCs w:val="28"/>
        </w:rPr>
        <w:t xml:space="preserve">такое </w:t>
      </w:r>
      <w:r w:rsidRPr="005F5C13">
        <w:rPr>
          <w:sz w:val="28"/>
          <w:szCs w:val="28"/>
        </w:rPr>
        <w:t>неисполнение или ненадлежащее исполнение обязанностей</w:t>
      </w:r>
      <w:r>
        <w:rPr>
          <w:sz w:val="28"/>
          <w:szCs w:val="28"/>
        </w:rPr>
        <w:t xml:space="preserve"> должно быть </w:t>
      </w:r>
      <w:r w:rsidRPr="005F5C13">
        <w:rPr>
          <w:sz w:val="28"/>
          <w:szCs w:val="28"/>
        </w:rPr>
        <w:t xml:space="preserve">соединено с жестоким обращением с </w:t>
      </w:r>
      <w:r w:rsidRPr="00066999">
        <w:rPr>
          <w:sz w:val="28"/>
          <w:szCs w:val="28"/>
        </w:rPr>
        <w:t>несовершеннолетним.</w:t>
      </w:r>
    </w:p>
    <w:p w14:paraId="36717FC3" w14:textId="77777777" w:rsidR="00066999" w:rsidRDefault="005F5C13" w:rsidP="00066999">
      <w:pPr>
        <w:ind w:firstLine="709"/>
        <w:jc w:val="both"/>
        <w:rPr>
          <w:sz w:val="28"/>
          <w:szCs w:val="28"/>
        </w:rPr>
      </w:pPr>
      <w:r w:rsidRPr="00066999">
        <w:rPr>
          <w:sz w:val="28"/>
          <w:szCs w:val="28"/>
        </w:rPr>
        <w:t xml:space="preserve">Уголовным законодательством предусмотрено, что </w:t>
      </w:r>
      <w:r w:rsidR="00D30A18" w:rsidRPr="00066999">
        <w:rPr>
          <w:sz w:val="28"/>
          <w:szCs w:val="28"/>
        </w:rPr>
        <w:t>жестокое обращение с детьми может выражаться, в частности, в осуществлении родителями физического или психического насилия над ними, в покушении на их половую неприкосновенность</w:t>
      </w:r>
      <w:r w:rsidR="00066999" w:rsidRPr="00066999">
        <w:rPr>
          <w:sz w:val="28"/>
          <w:szCs w:val="28"/>
        </w:rPr>
        <w:t>.</w:t>
      </w:r>
    </w:p>
    <w:p w14:paraId="3B3F1EE7" w14:textId="77777777" w:rsidR="00066999" w:rsidRDefault="00066999" w:rsidP="00066999">
      <w:pPr>
        <w:ind w:firstLine="709"/>
        <w:jc w:val="both"/>
        <w:rPr>
          <w:sz w:val="28"/>
          <w:szCs w:val="28"/>
        </w:rPr>
      </w:pPr>
      <w:r w:rsidRPr="002C36EC">
        <w:rPr>
          <w:color w:val="000000" w:themeColor="text1"/>
          <w:sz w:val="28"/>
          <w:szCs w:val="28"/>
        </w:rPr>
        <w:t xml:space="preserve">За совершение указанного преступления законом предусмотрено максимальное наказание в виде лишения свободы сроком до </w:t>
      </w:r>
      <w:r>
        <w:rPr>
          <w:color w:val="000000" w:themeColor="text1"/>
          <w:sz w:val="28"/>
          <w:szCs w:val="28"/>
        </w:rPr>
        <w:t xml:space="preserve">3 </w:t>
      </w:r>
      <w:r w:rsidRPr="002C36EC">
        <w:rPr>
          <w:color w:val="000000" w:themeColor="text1"/>
          <w:sz w:val="28"/>
          <w:szCs w:val="28"/>
        </w:rPr>
        <w:t>лет</w:t>
      </w:r>
      <w:r>
        <w:rPr>
          <w:color w:val="000000" w:themeColor="text1"/>
          <w:sz w:val="28"/>
          <w:szCs w:val="28"/>
        </w:rPr>
        <w:t>.</w:t>
      </w:r>
    </w:p>
    <w:p w14:paraId="7F914D32" w14:textId="77777777" w:rsidR="00F8436C" w:rsidRDefault="00066999" w:rsidP="00066999">
      <w:pPr>
        <w:ind w:firstLine="709"/>
        <w:jc w:val="both"/>
        <w:rPr>
          <w:sz w:val="28"/>
          <w:szCs w:val="28"/>
        </w:rPr>
      </w:pPr>
      <w:r w:rsidRPr="00066999">
        <w:rPr>
          <w:sz w:val="28"/>
          <w:szCs w:val="28"/>
        </w:rPr>
        <w:t>Между тем, в случае неисполнения или ненадлежащего исполнения обязанностей по содержанию, воспитанию, обучению, защите прав и интересов несовершеннолетнего, которые не</w:t>
      </w:r>
      <w:r>
        <w:rPr>
          <w:sz w:val="28"/>
          <w:szCs w:val="28"/>
        </w:rPr>
        <w:t xml:space="preserve"> сопряжены с жестоким обращением с ним, влечет административную ответственность по ст. 5.35 Кодекса Российской Федерации об административных правонарушениях.</w:t>
      </w:r>
    </w:p>
    <w:p w14:paraId="044B69BC" w14:textId="77777777" w:rsidR="00066999" w:rsidRPr="00066999" w:rsidRDefault="00066999" w:rsidP="00AC3593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Максимальное наказание за административное правонарушение предусмотрено в виде </w:t>
      </w:r>
      <w:r w:rsidR="00AC3593">
        <w:rPr>
          <w:sz w:val="28"/>
          <w:szCs w:val="28"/>
        </w:rPr>
        <w:t>штрафа в размере до 500 рублей.</w:t>
      </w:r>
    </w:p>
    <w:p w14:paraId="5C23FA6E" w14:textId="77777777"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14:paraId="6B4B4372" w14:textId="77777777"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14:paraId="4167656C" w14:textId="77777777" w:rsidR="00F8436C" w:rsidRDefault="00F8436C" w:rsidP="00F843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В.В. Подрезов</w:t>
      </w:r>
    </w:p>
    <w:p w14:paraId="36AAC790" w14:textId="77777777" w:rsidR="000F4BCE" w:rsidRPr="000F4BCE" w:rsidRDefault="00F8436C" w:rsidP="00F8436C">
      <w:pPr>
        <w:spacing w:line="240" w:lineRule="exact"/>
        <w:jc w:val="both"/>
      </w:pPr>
      <w:r>
        <w:t>т</w:t>
      </w:r>
      <w:r w:rsidRPr="000F4BCE">
        <w:t>ел.: 8-914-777-68-87</w:t>
      </w:r>
      <w:r>
        <w:t xml:space="preserve"> (Владимир Вячеславович)</w:t>
      </w:r>
    </w:p>
    <w:sectPr w:rsidR="000F4BCE" w:rsidRPr="000F4BCE" w:rsidSect="0041240E">
      <w:headerReference w:type="even" r:id="rId6"/>
      <w:headerReference w:type="default" r:id="rId7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4B0F3" w14:textId="77777777" w:rsidR="00E30045" w:rsidRDefault="00E30045">
      <w:r>
        <w:separator/>
      </w:r>
    </w:p>
  </w:endnote>
  <w:endnote w:type="continuationSeparator" w:id="0">
    <w:p w14:paraId="434677D2" w14:textId="77777777" w:rsidR="00E30045" w:rsidRDefault="00E3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1B519" w14:textId="77777777" w:rsidR="00E30045" w:rsidRDefault="00E30045">
      <w:r>
        <w:separator/>
      </w:r>
    </w:p>
  </w:footnote>
  <w:footnote w:type="continuationSeparator" w:id="0">
    <w:p w14:paraId="436FDF67" w14:textId="77777777" w:rsidR="00E30045" w:rsidRDefault="00E3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33D87" w14:textId="77777777"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AC3AE2" w14:textId="77777777"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E71D8" w14:textId="77777777"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58B">
      <w:rPr>
        <w:rStyle w:val="a5"/>
        <w:noProof/>
      </w:rPr>
      <w:t>2</w:t>
    </w:r>
    <w:r>
      <w:rPr>
        <w:rStyle w:val="a5"/>
      </w:rPr>
      <w:fldChar w:fldCharType="end"/>
    </w:r>
  </w:p>
  <w:p w14:paraId="524238A5" w14:textId="77777777"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47C"/>
    <w:rsid w:val="00006B66"/>
    <w:rsid w:val="00012A24"/>
    <w:rsid w:val="00020EB4"/>
    <w:rsid w:val="00037988"/>
    <w:rsid w:val="00066999"/>
    <w:rsid w:val="000731A6"/>
    <w:rsid w:val="00075DF3"/>
    <w:rsid w:val="00082977"/>
    <w:rsid w:val="000A281D"/>
    <w:rsid w:val="000B0194"/>
    <w:rsid w:val="000B19EF"/>
    <w:rsid w:val="000B393E"/>
    <w:rsid w:val="000B55D6"/>
    <w:rsid w:val="000B6416"/>
    <w:rsid w:val="000D2C17"/>
    <w:rsid w:val="000F4252"/>
    <w:rsid w:val="000F4BCE"/>
    <w:rsid w:val="00102EA4"/>
    <w:rsid w:val="001046D9"/>
    <w:rsid w:val="0010648E"/>
    <w:rsid w:val="0013547C"/>
    <w:rsid w:val="001421E2"/>
    <w:rsid w:val="00171D19"/>
    <w:rsid w:val="00185B7B"/>
    <w:rsid w:val="001926BC"/>
    <w:rsid w:val="001C3E1A"/>
    <w:rsid w:val="001C5D16"/>
    <w:rsid w:val="001D3648"/>
    <w:rsid w:val="001D3F0D"/>
    <w:rsid w:val="001D514B"/>
    <w:rsid w:val="002010EF"/>
    <w:rsid w:val="00204C88"/>
    <w:rsid w:val="002125A2"/>
    <w:rsid w:val="00220731"/>
    <w:rsid w:val="002215C1"/>
    <w:rsid w:val="002303F8"/>
    <w:rsid w:val="00234248"/>
    <w:rsid w:val="002368BD"/>
    <w:rsid w:val="00261790"/>
    <w:rsid w:val="002619FF"/>
    <w:rsid w:val="00270CDE"/>
    <w:rsid w:val="00271BAD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23543"/>
    <w:rsid w:val="00336F99"/>
    <w:rsid w:val="003442E7"/>
    <w:rsid w:val="0036124F"/>
    <w:rsid w:val="00361F5E"/>
    <w:rsid w:val="0037106B"/>
    <w:rsid w:val="003878B5"/>
    <w:rsid w:val="003A5FEF"/>
    <w:rsid w:val="003B59AB"/>
    <w:rsid w:val="003B7ED9"/>
    <w:rsid w:val="003D78C0"/>
    <w:rsid w:val="003E1EB9"/>
    <w:rsid w:val="0041240E"/>
    <w:rsid w:val="00416BFE"/>
    <w:rsid w:val="00422CBA"/>
    <w:rsid w:val="00433838"/>
    <w:rsid w:val="00444E8F"/>
    <w:rsid w:val="00445446"/>
    <w:rsid w:val="004502E9"/>
    <w:rsid w:val="00457591"/>
    <w:rsid w:val="00462771"/>
    <w:rsid w:val="004822B7"/>
    <w:rsid w:val="004865AE"/>
    <w:rsid w:val="00494168"/>
    <w:rsid w:val="0049629A"/>
    <w:rsid w:val="004E4649"/>
    <w:rsid w:val="004E4CC9"/>
    <w:rsid w:val="00516D3B"/>
    <w:rsid w:val="005234E8"/>
    <w:rsid w:val="005313C6"/>
    <w:rsid w:val="005412EE"/>
    <w:rsid w:val="005623C4"/>
    <w:rsid w:val="00577C6D"/>
    <w:rsid w:val="00580D53"/>
    <w:rsid w:val="005D18AF"/>
    <w:rsid w:val="005F5C13"/>
    <w:rsid w:val="00631B7D"/>
    <w:rsid w:val="00665685"/>
    <w:rsid w:val="0067077D"/>
    <w:rsid w:val="00671556"/>
    <w:rsid w:val="00694BCC"/>
    <w:rsid w:val="006A1324"/>
    <w:rsid w:val="006A35D2"/>
    <w:rsid w:val="006C5047"/>
    <w:rsid w:val="006D46AF"/>
    <w:rsid w:val="006F0BA4"/>
    <w:rsid w:val="00706197"/>
    <w:rsid w:val="00707FB2"/>
    <w:rsid w:val="007244B2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1F08"/>
    <w:rsid w:val="007F5312"/>
    <w:rsid w:val="008178CD"/>
    <w:rsid w:val="008372EA"/>
    <w:rsid w:val="008413EC"/>
    <w:rsid w:val="00856748"/>
    <w:rsid w:val="008579B8"/>
    <w:rsid w:val="00865C55"/>
    <w:rsid w:val="00881DAF"/>
    <w:rsid w:val="008A23B7"/>
    <w:rsid w:val="008A67C9"/>
    <w:rsid w:val="008F2544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4041F"/>
    <w:rsid w:val="00A40778"/>
    <w:rsid w:val="00A56C88"/>
    <w:rsid w:val="00A61BBF"/>
    <w:rsid w:val="00A64955"/>
    <w:rsid w:val="00A77DF0"/>
    <w:rsid w:val="00A8104C"/>
    <w:rsid w:val="00AA78EE"/>
    <w:rsid w:val="00AB184D"/>
    <w:rsid w:val="00AC3593"/>
    <w:rsid w:val="00AD07C0"/>
    <w:rsid w:val="00AE0AEE"/>
    <w:rsid w:val="00AE6193"/>
    <w:rsid w:val="00AF7FD4"/>
    <w:rsid w:val="00B607F1"/>
    <w:rsid w:val="00B6636E"/>
    <w:rsid w:val="00B67996"/>
    <w:rsid w:val="00B71C32"/>
    <w:rsid w:val="00B74A0E"/>
    <w:rsid w:val="00B94BC4"/>
    <w:rsid w:val="00B9550D"/>
    <w:rsid w:val="00BA00D4"/>
    <w:rsid w:val="00BA6339"/>
    <w:rsid w:val="00BC1DCB"/>
    <w:rsid w:val="00BC321A"/>
    <w:rsid w:val="00BF0E82"/>
    <w:rsid w:val="00C040D7"/>
    <w:rsid w:val="00C3573F"/>
    <w:rsid w:val="00C67806"/>
    <w:rsid w:val="00C76FD3"/>
    <w:rsid w:val="00C8258B"/>
    <w:rsid w:val="00C8601C"/>
    <w:rsid w:val="00CB34A3"/>
    <w:rsid w:val="00D13D14"/>
    <w:rsid w:val="00D30A18"/>
    <w:rsid w:val="00D45C40"/>
    <w:rsid w:val="00D804F6"/>
    <w:rsid w:val="00D912C3"/>
    <w:rsid w:val="00DB59BA"/>
    <w:rsid w:val="00DB6D78"/>
    <w:rsid w:val="00DC3ADC"/>
    <w:rsid w:val="00DD5861"/>
    <w:rsid w:val="00DE47AB"/>
    <w:rsid w:val="00DE5981"/>
    <w:rsid w:val="00E11737"/>
    <w:rsid w:val="00E30045"/>
    <w:rsid w:val="00E37E4E"/>
    <w:rsid w:val="00E51866"/>
    <w:rsid w:val="00E7452A"/>
    <w:rsid w:val="00E76939"/>
    <w:rsid w:val="00E823B6"/>
    <w:rsid w:val="00E837CB"/>
    <w:rsid w:val="00E95DEE"/>
    <w:rsid w:val="00EA79ED"/>
    <w:rsid w:val="00EB57BB"/>
    <w:rsid w:val="00EE7DBC"/>
    <w:rsid w:val="00EF2E74"/>
    <w:rsid w:val="00EF50D1"/>
    <w:rsid w:val="00EF5557"/>
    <w:rsid w:val="00EF68B5"/>
    <w:rsid w:val="00F01DC5"/>
    <w:rsid w:val="00F024BA"/>
    <w:rsid w:val="00F04E33"/>
    <w:rsid w:val="00F0683E"/>
    <w:rsid w:val="00F26AF4"/>
    <w:rsid w:val="00F3304C"/>
    <w:rsid w:val="00F37DBB"/>
    <w:rsid w:val="00F5084C"/>
    <w:rsid w:val="00F522C4"/>
    <w:rsid w:val="00F647FE"/>
    <w:rsid w:val="00F83155"/>
    <w:rsid w:val="00F8436C"/>
    <w:rsid w:val="00F85057"/>
    <w:rsid w:val="00F945A9"/>
    <w:rsid w:val="00FA566D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7FD5"/>
  <w15:docId w15:val="{938D8223-6594-4FD0-BE39-8C66BF3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Asus</cp:lastModifiedBy>
  <cp:revision>19</cp:revision>
  <cp:lastPrinted>2022-05-17T07:18:00Z</cp:lastPrinted>
  <dcterms:created xsi:type="dcterms:W3CDTF">2020-07-27T02:51:00Z</dcterms:created>
  <dcterms:modified xsi:type="dcterms:W3CDTF">2022-05-17T07:18:00Z</dcterms:modified>
</cp:coreProperties>
</file>